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A1CD" w14:textId="77777777" w:rsidR="00395C28" w:rsidRPr="00B70E7E" w:rsidRDefault="00395C28" w:rsidP="00395C2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Guideline 7</w:t>
      </w:r>
    </w:p>
    <w:p w14:paraId="53C7F8FB" w14:textId="77777777" w:rsidR="00395C28" w:rsidRPr="00351978" w:rsidRDefault="00395C28" w:rsidP="00395C2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Anti-bullying Policy </w:t>
      </w:r>
    </w:p>
    <w:p w14:paraId="39A7A846" w14:textId="77777777" w:rsidR="00395C28" w:rsidRPr="00047FDE" w:rsidRDefault="00395C28" w:rsidP="00395C28">
      <w:pPr>
        <w:rPr>
          <w:rFonts w:cs="Arial"/>
        </w:rPr>
      </w:pPr>
      <w:r>
        <w:rPr>
          <w:rFonts w:cs="Arial"/>
        </w:rPr>
        <w:t>Within bowls there is a commitment</w:t>
      </w:r>
      <w:r w:rsidRPr="00047FDE">
        <w:rPr>
          <w:rFonts w:cs="Arial"/>
        </w:rPr>
        <w:t xml:space="preserve"> to providing a caring, friendly and safe environment for all </w:t>
      </w:r>
      <w:r>
        <w:rPr>
          <w:rFonts w:cs="Arial"/>
        </w:rPr>
        <w:t xml:space="preserve">bowlers </w:t>
      </w:r>
      <w:r w:rsidRPr="00047FDE">
        <w:rPr>
          <w:rFonts w:cs="Arial"/>
        </w:rPr>
        <w:t xml:space="preserve">so they can </w:t>
      </w:r>
      <w:r>
        <w:rPr>
          <w:rFonts w:cs="Arial"/>
        </w:rPr>
        <w:t>take part</w:t>
      </w:r>
      <w:r w:rsidRPr="00047FDE">
        <w:rPr>
          <w:rFonts w:cs="Arial"/>
        </w:rPr>
        <w:t xml:space="preserve"> in a relaxed and secure atmosphere</w:t>
      </w:r>
      <w:r>
        <w:rPr>
          <w:rFonts w:cs="Arial"/>
        </w:rPr>
        <w:t xml:space="preserve"> regardless of their age or background</w:t>
      </w:r>
      <w:r w:rsidRPr="00047FDE">
        <w:rPr>
          <w:rFonts w:cs="Arial"/>
        </w:rPr>
        <w:t xml:space="preserve">.   </w:t>
      </w:r>
    </w:p>
    <w:p w14:paraId="6FEF5F44" w14:textId="77777777" w:rsidR="00395C28" w:rsidRPr="006C63D1" w:rsidRDefault="00395C28" w:rsidP="00395C28">
      <w:pPr>
        <w:rPr>
          <w:rFonts w:cs="Arial"/>
        </w:rPr>
      </w:pPr>
      <w:r>
        <w:rPr>
          <w:rFonts w:cs="Arial"/>
        </w:rPr>
        <w:t>Quite simply, b</w:t>
      </w:r>
      <w:r w:rsidRPr="006C63D1">
        <w:rPr>
          <w:rFonts w:cs="Arial"/>
        </w:rPr>
        <w:t>ullying of any kind is unacceptable in bowls.</w:t>
      </w:r>
    </w:p>
    <w:p w14:paraId="4D26ABBD" w14:textId="77777777" w:rsidR="00395C28" w:rsidRPr="00047FDE" w:rsidRDefault="00395C28" w:rsidP="00395C28">
      <w:pPr>
        <w:rPr>
          <w:rFonts w:cs="Arial"/>
        </w:rPr>
      </w:pPr>
      <w:r w:rsidRPr="00047FDE">
        <w:rPr>
          <w:rFonts w:cs="Arial"/>
        </w:rPr>
        <w:t xml:space="preserve">If bullying does occur, all members should be able to tell and know that incidents will be dealt with promptly and effectively. </w:t>
      </w:r>
    </w:p>
    <w:p w14:paraId="5F974B33" w14:textId="77777777" w:rsidR="00395C28" w:rsidRPr="00047FDE" w:rsidRDefault="00395C28" w:rsidP="00395C28">
      <w:pPr>
        <w:rPr>
          <w:rFonts w:cs="Arial"/>
        </w:rPr>
      </w:pPr>
      <w:r w:rsidRPr="00047FDE">
        <w:rPr>
          <w:rFonts w:cs="Arial"/>
        </w:rPr>
        <w:t xml:space="preserve">This means that anyone who knows that bullying is happening is expected to tell the </w:t>
      </w:r>
      <w:r>
        <w:rPr>
          <w:rFonts w:cs="Arial"/>
        </w:rPr>
        <w:t>Club Safeguarding Officer</w:t>
      </w:r>
      <w:r w:rsidRPr="00047FDE">
        <w:rPr>
          <w:rFonts w:cs="Arial"/>
        </w:rPr>
        <w:t xml:space="preserve"> as soon as they have concerns.</w:t>
      </w:r>
    </w:p>
    <w:p w14:paraId="4A2CBFB0" w14:textId="77777777" w:rsidR="00395C28" w:rsidRPr="00047FDE" w:rsidRDefault="00395C28" w:rsidP="00395C28">
      <w:pPr>
        <w:pStyle w:val="Heading3"/>
        <w:spacing w:before="0"/>
        <w:rPr>
          <w:rFonts w:cs="Arial"/>
        </w:rPr>
      </w:pPr>
      <w:r w:rsidRPr="00047FDE">
        <w:rPr>
          <w:rFonts w:cs="Arial"/>
        </w:rPr>
        <w:t xml:space="preserve">What is Bullying? </w:t>
      </w:r>
    </w:p>
    <w:p w14:paraId="31C2ACD0" w14:textId="77777777" w:rsidR="00395C28" w:rsidRPr="00047FDE" w:rsidRDefault="00395C28" w:rsidP="00395C28">
      <w:pPr>
        <w:rPr>
          <w:rFonts w:cs="Arial"/>
        </w:rPr>
      </w:pPr>
      <w:r w:rsidRPr="00047FDE">
        <w:rPr>
          <w:rFonts w:cs="Arial"/>
        </w:rPr>
        <w:t>Bullying is the use of aggression with the intention of hurting another person.  Bullying results in pa</w:t>
      </w:r>
      <w:r>
        <w:rPr>
          <w:rFonts w:cs="Arial"/>
        </w:rPr>
        <w:t xml:space="preserve">in and distress to the victim. </w:t>
      </w:r>
      <w:r w:rsidRPr="00047FDE">
        <w:rPr>
          <w:rFonts w:cs="Arial"/>
        </w:rPr>
        <w:t xml:space="preserve">Bullying can be: </w:t>
      </w:r>
    </w:p>
    <w:p w14:paraId="146C744B" w14:textId="77777777" w:rsidR="00395C28" w:rsidRPr="00047FDE" w:rsidRDefault="00395C28" w:rsidP="00395C28">
      <w:pPr>
        <w:pStyle w:val="ListParagraph"/>
        <w:numPr>
          <w:ilvl w:val="0"/>
          <w:numId w:val="6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Emotional - being unfriendly, excluding, tormenting (e.g. threatening gestures) </w:t>
      </w:r>
    </w:p>
    <w:p w14:paraId="1FB614B9" w14:textId="77777777" w:rsidR="00395C28" w:rsidRPr="00047FDE" w:rsidRDefault="00395C28" w:rsidP="00395C28">
      <w:pPr>
        <w:pStyle w:val="ListParagraph"/>
        <w:numPr>
          <w:ilvl w:val="0"/>
          <w:numId w:val="6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Physical - pushing, kicking, hitting, punching or any use of violence </w:t>
      </w:r>
    </w:p>
    <w:p w14:paraId="2745CEE1" w14:textId="77777777" w:rsidR="00395C28" w:rsidRPr="00047FDE" w:rsidRDefault="00395C28" w:rsidP="00395C28">
      <w:pPr>
        <w:pStyle w:val="ListParagraph"/>
        <w:numPr>
          <w:ilvl w:val="0"/>
          <w:numId w:val="6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Racist - racial taunts, graffiti, gestures </w:t>
      </w:r>
    </w:p>
    <w:p w14:paraId="3C1E6721" w14:textId="77777777" w:rsidR="00395C28" w:rsidRPr="00047FDE" w:rsidRDefault="00395C28" w:rsidP="00395C28">
      <w:pPr>
        <w:pStyle w:val="ListParagraph"/>
        <w:numPr>
          <w:ilvl w:val="0"/>
          <w:numId w:val="6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Sexual - unwanted physical contact or sexually abusive comments </w:t>
      </w:r>
    </w:p>
    <w:p w14:paraId="75672B36" w14:textId="77777777" w:rsidR="00395C28" w:rsidRDefault="00395C28" w:rsidP="00395C28">
      <w:pPr>
        <w:pStyle w:val="bullet"/>
        <w:spacing w:after="200" w:line="276" w:lineRule="auto"/>
        <w:contextualSpacing w:val="0"/>
        <w:jc w:val="both"/>
        <w:rPr>
          <w:rFonts w:cs="Arial"/>
        </w:rPr>
      </w:pPr>
      <w:r w:rsidRPr="00047FDE">
        <w:rPr>
          <w:rFonts w:cs="Arial"/>
        </w:rPr>
        <w:t xml:space="preserve">Homophobic - because of, or focussing on the issue of sexuality </w:t>
      </w:r>
    </w:p>
    <w:p w14:paraId="11F1A8BC" w14:textId="77777777" w:rsidR="00395C28" w:rsidRPr="00047FDE" w:rsidRDefault="00395C28" w:rsidP="00395C28">
      <w:pPr>
        <w:pStyle w:val="bullet"/>
        <w:spacing w:after="20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Sexist – belittling someone because of their gender</w:t>
      </w:r>
    </w:p>
    <w:p w14:paraId="7EE30058" w14:textId="77777777" w:rsidR="00395C28" w:rsidRPr="00047FDE" w:rsidRDefault="00395C28" w:rsidP="00395C28">
      <w:pPr>
        <w:pStyle w:val="ListParagraph"/>
        <w:numPr>
          <w:ilvl w:val="0"/>
          <w:numId w:val="6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Verbal name-calling, sarcasm, spreading rumours, teasing </w:t>
      </w:r>
    </w:p>
    <w:p w14:paraId="65913E2E" w14:textId="77777777" w:rsidR="00395C28" w:rsidRPr="00047FDE" w:rsidRDefault="00395C28" w:rsidP="00395C28">
      <w:pPr>
        <w:pStyle w:val="ListParagraph"/>
        <w:numPr>
          <w:ilvl w:val="0"/>
          <w:numId w:val="6"/>
        </w:numPr>
        <w:spacing w:before="200" w:after="0"/>
        <w:ind w:left="1077" w:hanging="357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Cyber -  </w:t>
      </w:r>
    </w:p>
    <w:p w14:paraId="100B61A0" w14:textId="77777777" w:rsidR="00395C28" w:rsidRPr="00047FDE" w:rsidRDefault="00395C28" w:rsidP="00395C28">
      <w:pPr>
        <w:pStyle w:val="ListParagraph"/>
        <w:numPr>
          <w:ilvl w:val="1"/>
          <w:numId w:val="6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Any issues relating to the internet, </w:t>
      </w:r>
      <w:r>
        <w:rPr>
          <w:rFonts w:cs="Arial"/>
        </w:rPr>
        <w:t xml:space="preserve">such as email, social media </w:t>
      </w:r>
      <w:r w:rsidRPr="00047FDE">
        <w:rPr>
          <w:rFonts w:cs="Arial"/>
        </w:rPr>
        <w:t xml:space="preserve">&amp; internet chat room misuse. </w:t>
      </w:r>
    </w:p>
    <w:p w14:paraId="1FACF4B8" w14:textId="77777777" w:rsidR="00395C28" w:rsidRPr="00047FDE" w:rsidRDefault="00395C28" w:rsidP="00395C28">
      <w:pPr>
        <w:pStyle w:val="ListParagraph"/>
        <w:numPr>
          <w:ilvl w:val="1"/>
          <w:numId w:val="6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Mobile threats by text messaging &amp; calls </w:t>
      </w:r>
    </w:p>
    <w:p w14:paraId="4934F628" w14:textId="77777777" w:rsidR="00395C28" w:rsidRPr="00047FDE" w:rsidRDefault="00395C28" w:rsidP="00395C28">
      <w:pPr>
        <w:pStyle w:val="ListParagraph"/>
        <w:numPr>
          <w:ilvl w:val="1"/>
          <w:numId w:val="6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Misuse of associated technology, i.e. camera &amp;video facilities </w:t>
      </w:r>
    </w:p>
    <w:p w14:paraId="0FD44908" w14:textId="77777777" w:rsidR="00395C28" w:rsidRPr="00047FDE" w:rsidRDefault="00395C28" w:rsidP="00395C28">
      <w:pPr>
        <w:pStyle w:val="Heading3"/>
        <w:spacing w:before="0"/>
        <w:rPr>
          <w:rFonts w:cs="Arial"/>
        </w:rPr>
      </w:pPr>
      <w:r w:rsidRPr="00047FDE">
        <w:rPr>
          <w:rFonts w:cs="Arial"/>
        </w:rPr>
        <w:t xml:space="preserve">Why is it Important to Respond to Bullying? </w:t>
      </w:r>
    </w:p>
    <w:p w14:paraId="5E026BFB" w14:textId="77777777" w:rsidR="00395C28" w:rsidRPr="00047FDE" w:rsidRDefault="00395C28" w:rsidP="00395C28">
      <w:pPr>
        <w:rPr>
          <w:rFonts w:cs="Arial"/>
        </w:rPr>
      </w:pPr>
      <w:r>
        <w:rPr>
          <w:rFonts w:cs="Arial"/>
        </w:rPr>
        <w:t xml:space="preserve">Bullying hurts. </w:t>
      </w:r>
      <w:r w:rsidRPr="00047FDE">
        <w:rPr>
          <w:rFonts w:cs="Arial"/>
        </w:rPr>
        <w:t>No one deserv</w:t>
      </w:r>
      <w:r>
        <w:rPr>
          <w:rFonts w:cs="Arial"/>
        </w:rPr>
        <w:t xml:space="preserve">es to be a victim of bullying. </w:t>
      </w:r>
      <w:r w:rsidRPr="00047FDE">
        <w:rPr>
          <w:rFonts w:cs="Arial"/>
        </w:rPr>
        <w:t>Everybody has the right to be treated with</w:t>
      </w:r>
      <w:r>
        <w:rPr>
          <w:rFonts w:cs="Arial"/>
        </w:rPr>
        <w:t xml:space="preserve"> respect. </w:t>
      </w:r>
      <w:r w:rsidRPr="00047FDE">
        <w:rPr>
          <w:rFonts w:cs="Arial"/>
        </w:rPr>
        <w:t xml:space="preserve">The sport has a responsibility to respond promptly and effectively to issues of bullying. </w:t>
      </w:r>
    </w:p>
    <w:p w14:paraId="1DF55F3E" w14:textId="77777777" w:rsidR="00395C28" w:rsidRPr="00047FDE" w:rsidRDefault="00395C28" w:rsidP="00395C28">
      <w:pPr>
        <w:pStyle w:val="Heading3"/>
        <w:spacing w:before="0"/>
        <w:rPr>
          <w:rFonts w:cs="Arial"/>
        </w:rPr>
      </w:pPr>
      <w:r w:rsidRPr="00047FDE">
        <w:rPr>
          <w:rFonts w:cs="Arial"/>
        </w:rPr>
        <w:t xml:space="preserve">Objectives of this Policy </w:t>
      </w:r>
    </w:p>
    <w:p w14:paraId="695385F1" w14:textId="77777777" w:rsidR="00395C28" w:rsidRPr="00047FDE" w:rsidRDefault="00395C28" w:rsidP="00395C28">
      <w:pPr>
        <w:pStyle w:val="ListParagraph"/>
        <w:numPr>
          <w:ilvl w:val="0"/>
          <w:numId w:val="7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All members, coaches, volunteers and parents should understand what bullying is</w:t>
      </w:r>
    </w:p>
    <w:p w14:paraId="44466623" w14:textId="77777777" w:rsidR="00395C28" w:rsidRPr="00047FDE" w:rsidRDefault="00395C28" w:rsidP="00395C28">
      <w:pPr>
        <w:pStyle w:val="ListParagraph"/>
        <w:numPr>
          <w:ilvl w:val="0"/>
          <w:numId w:val="7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lastRenderedPageBreak/>
        <w:t>All members, coaches and volunteers should know what the policy is on bullying, and follow it when bullying is reported</w:t>
      </w:r>
    </w:p>
    <w:p w14:paraId="5BC922A8" w14:textId="77777777" w:rsidR="00395C28" w:rsidRPr="00047FDE" w:rsidRDefault="00395C28" w:rsidP="00395C28">
      <w:pPr>
        <w:pStyle w:val="ListParagraph"/>
        <w:numPr>
          <w:ilvl w:val="0"/>
          <w:numId w:val="7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All players and parents should know what the policy is on bullying, and what they should do if bullying arises</w:t>
      </w:r>
    </w:p>
    <w:p w14:paraId="4E436DFB" w14:textId="77777777" w:rsidR="00395C28" w:rsidRPr="006C63D1" w:rsidRDefault="00395C28" w:rsidP="00395C28">
      <w:pPr>
        <w:pStyle w:val="ListParagraph"/>
        <w:numPr>
          <w:ilvl w:val="0"/>
          <w:numId w:val="7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As a sport, we take bullying seriously.  Anyone involved in </w:t>
      </w:r>
      <w:r>
        <w:rPr>
          <w:rFonts w:cs="Arial"/>
        </w:rPr>
        <w:t>bowls</w:t>
      </w:r>
      <w:r w:rsidRPr="00047FDE">
        <w:rPr>
          <w:rFonts w:cs="Arial"/>
        </w:rPr>
        <w:t xml:space="preserve"> should be assured that they will be supported when bullying is reported</w:t>
      </w:r>
    </w:p>
    <w:p w14:paraId="0BDF260E" w14:textId="77777777" w:rsidR="00395C28" w:rsidRPr="00047FDE" w:rsidRDefault="00395C28" w:rsidP="00395C28">
      <w:pPr>
        <w:jc w:val="center"/>
        <w:rPr>
          <w:rFonts w:cs="Arial"/>
          <w:b/>
          <w:u w:val="single"/>
        </w:rPr>
      </w:pPr>
      <w:r w:rsidRPr="00047FDE">
        <w:rPr>
          <w:rFonts w:cs="Arial"/>
          <w:b/>
          <w:u w:val="single"/>
        </w:rPr>
        <w:t>Very simply - Bullying will not be tolerated.</w:t>
      </w:r>
    </w:p>
    <w:p w14:paraId="0AC3A1D5" w14:textId="77777777" w:rsidR="00395C28" w:rsidRPr="00047FDE" w:rsidRDefault="00395C28" w:rsidP="00395C28">
      <w:pPr>
        <w:pStyle w:val="Heading3"/>
        <w:spacing w:before="0"/>
        <w:rPr>
          <w:rFonts w:cs="Arial"/>
        </w:rPr>
      </w:pPr>
      <w:r w:rsidRPr="00047FDE">
        <w:rPr>
          <w:rFonts w:cs="Arial"/>
        </w:rPr>
        <w:t xml:space="preserve">Procedures </w:t>
      </w:r>
    </w:p>
    <w:p w14:paraId="0E242B71" w14:textId="77777777" w:rsidR="00395C28" w:rsidRPr="00047FDE" w:rsidRDefault="00395C28" w:rsidP="00395C28">
      <w:pPr>
        <w:pStyle w:val="ListParagraph"/>
        <w:numPr>
          <w:ilvl w:val="0"/>
          <w:numId w:val="8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Re</w:t>
      </w:r>
      <w:r>
        <w:rPr>
          <w:rFonts w:cs="Arial"/>
        </w:rPr>
        <w:t>port bullying incidents to the Club Safeguarding Officer</w:t>
      </w:r>
      <w:r w:rsidRPr="00047FDE">
        <w:rPr>
          <w:rFonts w:cs="Arial"/>
        </w:rPr>
        <w:t>, member of the club commit</w:t>
      </w:r>
      <w:r>
        <w:rPr>
          <w:rFonts w:cs="Arial"/>
        </w:rPr>
        <w:t>tee or an adult you can trust or the County Safeguarding Officer.</w:t>
      </w:r>
    </w:p>
    <w:p w14:paraId="1CA35755" w14:textId="77777777" w:rsidR="00395C28" w:rsidRPr="005E79B6" w:rsidRDefault="00395C28" w:rsidP="00395C28">
      <w:pPr>
        <w:pStyle w:val="ListParagraph"/>
        <w:numPr>
          <w:ilvl w:val="0"/>
          <w:numId w:val="8"/>
        </w:numPr>
        <w:spacing w:before="200"/>
        <w:contextualSpacing w:val="0"/>
        <w:jc w:val="left"/>
        <w:rPr>
          <w:rFonts w:cs="Arial"/>
        </w:rPr>
      </w:pPr>
      <w:r w:rsidRPr="005E79B6">
        <w:rPr>
          <w:rFonts w:cs="Arial"/>
        </w:rPr>
        <w:t xml:space="preserve">In cases of serious bullying, the incidents will be referred to the relevant </w:t>
      </w:r>
      <w:r w:rsidRPr="005E79B6">
        <w:t>NGB Safeguarding Officer.</w:t>
      </w:r>
    </w:p>
    <w:p w14:paraId="415A2415" w14:textId="77777777" w:rsidR="00395C28" w:rsidRPr="00047FDE" w:rsidRDefault="00395C28" w:rsidP="00395C28">
      <w:pPr>
        <w:pStyle w:val="ListParagraph"/>
        <w:numPr>
          <w:ilvl w:val="0"/>
          <w:numId w:val="8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In serious cases parents, should be informed and asked to come in to a meeting to discuss the problem</w:t>
      </w:r>
      <w:r>
        <w:rPr>
          <w:rFonts w:cs="Arial"/>
        </w:rPr>
        <w:t>.</w:t>
      </w:r>
      <w:r w:rsidRPr="00047FDE">
        <w:rPr>
          <w:rFonts w:cs="Arial"/>
        </w:rPr>
        <w:t xml:space="preserve"> </w:t>
      </w:r>
    </w:p>
    <w:p w14:paraId="3A27090E" w14:textId="77777777" w:rsidR="00395C28" w:rsidRPr="00047FDE" w:rsidRDefault="00395C28" w:rsidP="00395C28">
      <w:pPr>
        <w:pStyle w:val="ListParagraph"/>
        <w:numPr>
          <w:ilvl w:val="0"/>
          <w:numId w:val="8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If necessary and appropriate, police will be consulted</w:t>
      </w:r>
      <w:r>
        <w:rPr>
          <w:rFonts w:cs="Arial"/>
        </w:rPr>
        <w:t>.</w:t>
      </w:r>
    </w:p>
    <w:p w14:paraId="0693263F" w14:textId="77777777" w:rsidR="00395C28" w:rsidRPr="00047FDE" w:rsidRDefault="00395C28" w:rsidP="00395C28">
      <w:pPr>
        <w:pStyle w:val="ListParagraph"/>
        <w:numPr>
          <w:ilvl w:val="0"/>
          <w:numId w:val="8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The bullying behaviour, or threats of bullying, must be investigated and the bullying stopped quickly</w:t>
      </w:r>
      <w:r>
        <w:rPr>
          <w:rFonts w:cs="Arial"/>
        </w:rPr>
        <w:t>.</w:t>
      </w:r>
      <w:r w:rsidRPr="00047FDE">
        <w:rPr>
          <w:rFonts w:cs="Arial"/>
        </w:rPr>
        <w:t xml:space="preserve"> </w:t>
      </w:r>
    </w:p>
    <w:p w14:paraId="562EEF4A" w14:textId="77777777" w:rsidR="00395C28" w:rsidRPr="00047FDE" w:rsidRDefault="00395C28" w:rsidP="00395C28">
      <w:pPr>
        <w:pStyle w:val="ListParagraph"/>
        <w:numPr>
          <w:ilvl w:val="0"/>
          <w:numId w:val="8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An attempt </w:t>
      </w:r>
      <w:r>
        <w:rPr>
          <w:rFonts w:cs="Arial"/>
        </w:rPr>
        <w:t>will be made to help the bully/bullies</w:t>
      </w:r>
      <w:r w:rsidRPr="00047FDE">
        <w:rPr>
          <w:rFonts w:cs="Arial"/>
        </w:rPr>
        <w:t xml:space="preserve"> change their behaviour</w:t>
      </w:r>
      <w:r>
        <w:rPr>
          <w:rFonts w:cs="Arial"/>
        </w:rPr>
        <w:t>.</w:t>
      </w:r>
      <w:r w:rsidRPr="00047FDE">
        <w:rPr>
          <w:rFonts w:cs="Arial"/>
        </w:rPr>
        <w:t xml:space="preserve"> </w:t>
      </w:r>
    </w:p>
    <w:p w14:paraId="619ED0C2" w14:textId="77777777" w:rsidR="00395C28" w:rsidRPr="00047FDE" w:rsidRDefault="00395C28" w:rsidP="00395C28">
      <w:pPr>
        <w:pStyle w:val="ListParagraph"/>
        <w:numPr>
          <w:ilvl w:val="0"/>
          <w:numId w:val="8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If mediation fails and the bullying continues further disciplinary action will be taken</w:t>
      </w:r>
      <w:r>
        <w:rPr>
          <w:rFonts w:cs="Arial"/>
        </w:rPr>
        <w:t>.</w:t>
      </w:r>
      <w:r w:rsidRPr="00047FDE">
        <w:rPr>
          <w:rFonts w:cs="Arial"/>
        </w:rPr>
        <w:t xml:space="preserve"> </w:t>
      </w:r>
    </w:p>
    <w:p w14:paraId="24BB8B61" w14:textId="77777777" w:rsidR="00395C28" w:rsidRPr="00047FDE" w:rsidRDefault="00395C28" w:rsidP="00395C28">
      <w:pPr>
        <w:pStyle w:val="Heading3"/>
        <w:spacing w:before="0"/>
        <w:rPr>
          <w:rFonts w:cs="Arial"/>
        </w:rPr>
      </w:pPr>
      <w:r w:rsidRPr="00047FDE">
        <w:rPr>
          <w:rFonts w:cs="Arial"/>
        </w:rPr>
        <w:t xml:space="preserve">Recommended Club Action </w:t>
      </w:r>
    </w:p>
    <w:p w14:paraId="49DEC71A" w14:textId="77777777" w:rsidR="00395C28" w:rsidRPr="00047FDE" w:rsidRDefault="00395C28" w:rsidP="00395C28">
      <w:pPr>
        <w:rPr>
          <w:rFonts w:cs="Arial"/>
        </w:rPr>
      </w:pPr>
      <w:r w:rsidRPr="00047FDE">
        <w:rPr>
          <w:rFonts w:cs="Arial"/>
        </w:rPr>
        <w:t xml:space="preserve">If the club decides it is appropriate for them to deal with the </w:t>
      </w:r>
      <w:proofErr w:type="gramStart"/>
      <w:r w:rsidRPr="00047FDE">
        <w:rPr>
          <w:rFonts w:cs="Arial"/>
        </w:rPr>
        <w:t>situation</w:t>
      </w:r>
      <w:proofErr w:type="gramEnd"/>
      <w:r w:rsidRPr="00047FDE">
        <w:rPr>
          <w:rFonts w:cs="Arial"/>
        </w:rPr>
        <w:t xml:space="preserve"> they should follow the procedure outlined below: </w:t>
      </w:r>
    </w:p>
    <w:p w14:paraId="02891980" w14:textId="77777777" w:rsidR="00395C28" w:rsidRPr="00047FDE" w:rsidRDefault="00395C28" w:rsidP="00395C28">
      <w:pPr>
        <w:pStyle w:val="ListParagraph"/>
        <w:numPr>
          <w:ilvl w:val="0"/>
          <w:numId w:val="9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Reconciliation by getting the parties together.  It may be that a genuine apology solves the problem</w:t>
      </w:r>
    </w:p>
    <w:p w14:paraId="60A3E9F0" w14:textId="77777777" w:rsidR="00395C28" w:rsidRPr="00047FDE" w:rsidRDefault="00395C28" w:rsidP="00395C28">
      <w:pPr>
        <w:pStyle w:val="ListParagraph"/>
        <w:numPr>
          <w:ilvl w:val="0"/>
          <w:numId w:val="9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If this fails or is not appropriate, a small panel of club officers should meet with the parent and child making the allegation to obtain more information.</w:t>
      </w:r>
      <w:r>
        <w:rPr>
          <w:rFonts w:cs="Arial"/>
        </w:rPr>
        <w:t xml:space="preserve"> </w:t>
      </w:r>
      <w:r w:rsidRPr="00047FDE">
        <w:rPr>
          <w:rFonts w:cs="Arial"/>
        </w:rPr>
        <w:t>This panel will normall</w:t>
      </w:r>
      <w:r>
        <w:rPr>
          <w:rFonts w:cs="Arial"/>
        </w:rPr>
        <w:t xml:space="preserve">y include the </w:t>
      </w:r>
      <w:r w:rsidRPr="00462737">
        <w:rPr>
          <w:rFonts w:cs="Arial"/>
        </w:rPr>
        <w:t xml:space="preserve">Club Safeguarding </w:t>
      </w:r>
      <w:r>
        <w:rPr>
          <w:rFonts w:cs="Arial"/>
        </w:rPr>
        <w:t xml:space="preserve">Officer. </w:t>
      </w:r>
      <w:r w:rsidRPr="00047FDE">
        <w:rPr>
          <w:rFonts w:cs="Arial"/>
        </w:rPr>
        <w:t>Minutes should be taken for clarity, which should be agreed by all as a true account</w:t>
      </w:r>
    </w:p>
    <w:p w14:paraId="0B527D00" w14:textId="77777777" w:rsidR="00395C28" w:rsidRPr="00047FDE" w:rsidRDefault="00395C28" w:rsidP="00395C28">
      <w:pPr>
        <w:pStyle w:val="ListParagraph"/>
        <w:numPr>
          <w:ilvl w:val="0"/>
          <w:numId w:val="9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The same panel should meet with the alleged bully and parent/s, detail the allegation and allow them an opportunity of reply.  Minutes should again be taken and agreed</w:t>
      </w:r>
    </w:p>
    <w:p w14:paraId="76922730" w14:textId="77777777" w:rsidR="00395C28" w:rsidRPr="00047FDE" w:rsidRDefault="00395C28" w:rsidP="00395C28">
      <w:pPr>
        <w:pStyle w:val="ListParagraph"/>
        <w:numPr>
          <w:ilvl w:val="0"/>
          <w:numId w:val="9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If it is considered that bullying has taken place, the individual should be warned and put on notice of further action if the bullying continues, i.e. temp</w:t>
      </w:r>
      <w:r>
        <w:rPr>
          <w:rFonts w:cs="Arial"/>
        </w:rPr>
        <w:t xml:space="preserve">orary or permanent suspension. </w:t>
      </w:r>
      <w:r w:rsidRPr="00047FDE">
        <w:rPr>
          <w:rFonts w:cs="Arial"/>
        </w:rPr>
        <w:t>Consideration should be given as to whether a reconciliation meeting between partie</w:t>
      </w:r>
      <w:r>
        <w:rPr>
          <w:rFonts w:cs="Arial"/>
        </w:rPr>
        <w:t xml:space="preserve">s is appropriate at this time. </w:t>
      </w:r>
      <w:r w:rsidRPr="00047FDE">
        <w:rPr>
          <w:rFonts w:cs="Arial"/>
        </w:rPr>
        <w:t>The club committee should monitor the situation for a given period to ensure the bullying is not repeated</w:t>
      </w:r>
    </w:p>
    <w:p w14:paraId="5FF6537F" w14:textId="77777777" w:rsidR="00395C28" w:rsidRPr="00047FDE" w:rsidRDefault="00395C28" w:rsidP="00395C28">
      <w:pPr>
        <w:pStyle w:val="ListParagraph"/>
        <w:numPr>
          <w:ilvl w:val="0"/>
          <w:numId w:val="9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lastRenderedPageBreak/>
        <w:t>All appropriate coaches, volunteers or team managers involved with both individuals should be made aware of the concerns and outcome of the process i.e. the warning</w:t>
      </w:r>
    </w:p>
    <w:p w14:paraId="07EE211B" w14:textId="77777777" w:rsidR="00395C28" w:rsidRPr="00047FDE" w:rsidRDefault="00395C28" w:rsidP="00395C28">
      <w:pPr>
        <w:pStyle w:val="Heading3"/>
        <w:spacing w:before="0"/>
        <w:rPr>
          <w:rFonts w:cs="Arial"/>
        </w:rPr>
      </w:pPr>
      <w:r w:rsidRPr="00047FDE">
        <w:rPr>
          <w:rFonts w:cs="Arial"/>
        </w:rPr>
        <w:t xml:space="preserve">Outcomes </w:t>
      </w:r>
    </w:p>
    <w:p w14:paraId="5578C6D9" w14:textId="77777777" w:rsidR="00395C28" w:rsidRPr="00047FDE" w:rsidRDefault="00395C28" w:rsidP="00395C28">
      <w:pPr>
        <w:pStyle w:val="ListParagraph"/>
        <w:numPr>
          <w:ilvl w:val="0"/>
          <w:numId w:val="10"/>
        </w:numPr>
        <w:spacing w:before="200"/>
        <w:contextualSpacing w:val="0"/>
        <w:jc w:val="left"/>
        <w:rPr>
          <w:rFonts w:cs="Arial"/>
        </w:rPr>
      </w:pPr>
      <w:r>
        <w:rPr>
          <w:rFonts w:cs="Arial"/>
        </w:rPr>
        <w:t>The bully/bullies</w:t>
      </w:r>
      <w:r w:rsidRPr="00047FDE">
        <w:rPr>
          <w:rFonts w:cs="Arial"/>
        </w:rPr>
        <w:t xml:space="preserve"> may be asked to apologise</w:t>
      </w:r>
    </w:p>
    <w:p w14:paraId="15715BF6" w14:textId="77777777" w:rsidR="00395C28" w:rsidRPr="00047FDE" w:rsidRDefault="00395C28" w:rsidP="00395C28">
      <w:pPr>
        <w:pStyle w:val="ListParagraph"/>
        <w:numPr>
          <w:ilvl w:val="0"/>
          <w:numId w:val="10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In serious cases, suspension or exclusion will be considered </w:t>
      </w:r>
    </w:p>
    <w:p w14:paraId="38E199C6" w14:textId="77777777" w:rsidR="00395C28" w:rsidRPr="00047FDE" w:rsidRDefault="00395C28" w:rsidP="00395C28">
      <w:pPr>
        <w:pStyle w:val="ListParagraph"/>
        <w:numPr>
          <w:ilvl w:val="0"/>
          <w:numId w:val="10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If possible, the people concerned will be reconciled </w:t>
      </w:r>
    </w:p>
    <w:p w14:paraId="41D51D9E" w14:textId="77777777" w:rsidR="00395C28" w:rsidRPr="00047FDE" w:rsidRDefault="00395C28" w:rsidP="00395C28">
      <w:pPr>
        <w:pStyle w:val="ListParagraph"/>
        <w:numPr>
          <w:ilvl w:val="0"/>
          <w:numId w:val="10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Monitoring should be put in place to ensure repeated bullying does not take place. </w:t>
      </w:r>
    </w:p>
    <w:p w14:paraId="27DE0453" w14:textId="77777777" w:rsidR="00395C28" w:rsidRPr="00047FDE" w:rsidRDefault="00395C28" w:rsidP="00395C28">
      <w:pPr>
        <w:pStyle w:val="Heading3"/>
        <w:spacing w:before="0"/>
        <w:rPr>
          <w:rFonts w:cs="Arial"/>
        </w:rPr>
      </w:pPr>
      <w:r w:rsidRPr="00047FDE">
        <w:rPr>
          <w:rFonts w:cs="Arial"/>
        </w:rPr>
        <w:t xml:space="preserve">Prevention </w:t>
      </w:r>
    </w:p>
    <w:p w14:paraId="0B58BA66" w14:textId="77777777" w:rsidR="00395C28" w:rsidRPr="00047FDE" w:rsidRDefault="00395C28" w:rsidP="00395C28">
      <w:pPr>
        <w:pStyle w:val="ListParagraph"/>
        <w:numPr>
          <w:ilvl w:val="0"/>
          <w:numId w:val="11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>The club will have a written constitution, which includes what is acceptable and proper behaviour for all members of which the anti-bullying policy is one part</w:t>
      </w:r>
    </w:p>
    <w:p w14:paraId="65F39127" w14:textId="77777777" w:rsidR="00395C28" w:rsidRPr="00047FDE" w:rsidRDefault="00395C28" w:rsidP="00395C28">
      <w:pPr>
        <w:pStyle w:val="ListParagraph"/>
        <w:numPr>
          <w:ilvl w:val="0"/>
          <w:numId w:val="11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All club members and parents </w:t>
      </w:r>
      <w:r>
        <w:rPr>
          <w:rFonts w:cs="Arial"/>
        </w:rPr>
        <w:t xml:space="preserve">of young bowlers </w:t>
      </w:r>
      <w:r w:rsidRPr="00047FDE">
        <w:rPr>
          <w:rFonts w:cs="Arial"/>
        </w:rPr>
        <w:t>should sign a code</w:t>
      </w:r>
      <w:r>
        <w:rPr>
          <w:rFonts w:cs="Arial"/>
        </w:rPr>
        <w:t xml:space="preserve"> of conduct on an annual basis.</w:t>
      </w:r>
      <w:r w:rsidRPr="00047FDE">
        <w:rPr>
          <w:rFonts w:cs="Arial"/>
        </w:rPr>
        <w:t xml:space="preserve"> The code of conduct should include reference to bullying</w:t>
      </w:r>
    </w:p>
    <w:p w14:paraId="4C14648D" w14:textId="77777777" w:rsidR="00395C28" w:rsidRPr="00047FDE" w:rsidRDefault="00395C28" w:rsidP="00395C28">
      <w:pPr>
        <w:pStyle w:val="ListParagraph"/>
        <w:numPr>
          <w:ilvl w:val="0"/>
          <w:numId w:val="11"/>
        </w:numPr>
        <w:spacing w:before="200"/>
        <w:contextualSpacing w:val="0"/>
        <w:jc w:val="left"/>
        <w:rPr>
          <w:rFonts w:cs="Arial"/>
        </w:rPr>
      </w:pPr>
      <w:r w:rsidRPr="00047FDE">
        <w:rPr>
          <w:rFonts w:cs="Arial"/>
        </w:rPr>
        <w:t xml:space="preserve">The </w:t>
      </w:r>
      <w:r>
        <w:rPr>
          <w:rFonts w:cs="Arial"/>
        </w:rPr>
        <w:t>Club Safeguarding Officer</w:t>
      </w:r>
      <w:r w:rsidRPr="00047FDE">
        <w:rPr>
          <w:rFonts w:cs="Arial"/>
        </w:rPr>
        <w:t xml:space="preserve"> will raise awareness about bullying and why it matters</w:t>
      </w:r>
    </w:p>
    <w:p w14:paraId="456257D4" w14:textId="77777777" w:rsidR="00395C28" w:rsidRPr="00047FDE" w:rsidRDefault="00395C28" w:rsidP="00395C28">
      <w:pPr>
        <w:pStyle w:val="Heading3"/>
        <w:spacing w:before="0"/>
        <w:rPr>
          <w:rFonts w:cs="Arial"/>
        </w:rPr>
      </w:pPr>
      <w:r w:rsidRPr="00047FDE">
        <w:rPr>
          <w:rFonts w:cs="Arial"/>
        </w:rPr>
        <w:t>Further Information</w:t>
      </w:r>
    </w:p>
    <w:p w14:paraId="68D03B5A" w14:textId="77777777" w:rsidR="00395C28" w:rsidRPr="005E79B6" w:rsidRDefault="00395C28" w:rsidP="00395C28">
      <w:pPr>
        <w:rPr>
          <w:rFonts w:cs="Arial"/>
        </w:rPr>
      </w:pPr>
      <w:r w:rsidRPr="005E79B6">
        <w:rPr>
          <w:rFonts w:cs="Arial"/>
        </w:rPr>
        <w:t xml:space="preserve">See Guideline 10 Useful External Support </w:t>
      </w:r>
      <w:r>
        <w:rPr>
          <w:rFonts w:cs="Arial"/>
        </w:rPr>
        <w:t>C</w:t>
      </w:r>
      <w:r w:rsidRPr="005E79B6">
        <w:rPr>
          <w:rFonts w:cs="Arial"/>
        </w:rPr>
        <w:t>ontact List</w:t>
      </w:r>
    </w:p>
    <w:p w14:paraId="1781D5A6" w14:textId="77777777" w:rsidR="00395C28" w:rsidRDefault="00395C28" w:rsidP="00395C28">
      <w:pPr>
        <w:jc w:val="center"/>
        <w:rPr>
          <w:rFonts w:cs="Arial"/>
          <w:b/>
          <w:sz w:val="28"/>
          <w:szCs w:val="28"/>
        </w:rPr>
      </w:pPr>
    </w:p>
    <w:p w14:paraId="5AADC6BF" w14:textId="4F3888A4" w:rsidR="00961919" w:rsidRPr="00395C28" w:rsidRDefault="00961919" w:rsidP="00395C28"/>
    <w:sectPr w:rsidR="00961919" w:rsidRPr="00395C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B221" w14:textId="77777777" w:rsidR="00484F64" w:rsidRDefault="00484F64" w:rsidP="00AE01D9">
      <w:pPr>
        <w:spacing w:after="0" w:line="240" w:lineRule="auto"/>
      </w:pPr>
      <w:r>
        <w:separator/>
      </w:r>
    </w:p>
  </w:endnote>
  <w:endnote w:type="continuationSeparator" w:id="0">
    <w:p w14:paraId="130EA388" w14:textId="77777777" w:rsidR="00484F64" w:rsidRDefault="00484F64" w:rsidP="00A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26A" w14:textId="38DEA34D" w:rsidR="00AE01D9" w:rsidRPr="00AE01D9" w:rsidRDefault="00AE01D9" w:rsidP="00AE01D9">
    <w:pPr>
      <w:pStyle w:val="Footer"/>
      <w:jc w:val="center"/>
      <w:rPr>
        <w:i/>
      </w:rPr>
    </w:pPr>
    <w:r w:rsidRPr="00AE01D9">
      <w:rPr>
        <w:i/>
      </w:rPr>
      <w:t>S</w:t>
    </w:r>
    <w:r w:rsidR="00CE3BF9">
      <w:rPr>
        <w:i/>
      </w:rPr>
      <w:t xml:space="preserve">afeguarding Bowls – </w:t>
    </w:r>
    <w:r w:rsidR="00E4112C">
      <w:rPr>
        <w:i/>
      </w:rPr>
      <w:t>May 20</w:t>
    </w:r>
    <w:r w:rsidR="006D5A53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D6A1" w14:textId="77777777" w:rsidR="00484F64" w:rsidRDefault="00484F64" w:rsidP="00AE01D9">
      <w:pPr>
        <w:spacing w:after="0" w:line="240" w:lineRule="auto"/>
      </w:pPr>
      <w:r>
        <w:separator/>
      </w:r>
    </w:p>
  </w:footnote>
  <w:footnote w:type="continuationSeparator" w:id="0">
    <w:p w14:paraId="61C3DABD" w14:textId="77777777" w:rsidR="00484F64" w:rsidRDefault="00484F64" w:rsidP="00AE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278"/>
    <w:multiLevelType w:val="hybridMultilevel"/>
    <w:tmpl w:val="219E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CF8"/>
    <w:multiLevelType w:val="hybridMultilevel"/>
    <w:tmpl w:val="8DDA6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D3"/>
    <w:multiLevelType w:val="hybridMultilevel"/>
    <w:tmpl w:val="F10C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48F"/>
    <w:multiLevelType w:val="hybridMultilevel"/>
    <w:tmpl w:val="EE0CD4AC"/>
    <w:lvl w:ilvl="0" w:tplc="BA4EBB1E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2715"/>
    <w:multiLevelType w:val="hybridMultilevel"/>
    <w:tmpl w:val="F230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61F"/>
    <w:multiLevelType w:val="hybridMultilevel"/>
    <w:tmpl w:val="4AFA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FE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3785"/>
    <w:multiLevelType w:val="hybridMultilevel"/>
    <w:tmpl w:val="3D1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B604D1"/>
    <w:multiLevelType w:val="hybridMultilevel"/>
    <w:tmpl w:val="F49C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6463E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63C9468">
      <w:numFmt w:val="bullet"/>
      <w:lvlText w:val="·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D9"/>
    <w:rsid w:val="00011469"/>
    <w:rsid w:val="00016AD0"/>
    <w:rsid w:val="00023A07"/>
    <w:rsid w:val="00046455"/>
    <w:rsid w:val="000510E5"/>
    <w:rsid w:val="00096E59"/>
    <w:rsid w:val="000B5AD1"/>
    <w:rsid w:val="000C24C1"/>
    <w:rsid w:val="000F4334"/>
    <w:rsid w:val="0011222B"/>
    <w:rsid w:val="001244E1"/>
    <w:rsid w:val="00125346"/>
    <w:rsid w:val="00127A41"/>
    <w:rsid w:val="0014249B"/>
    <w:rsid w:val="0014463C"/>
    <w:rsid w:val="00160800"/>
    <w:rsid w:val="00162439"/>
    <w:rsid w:val="001753A7"/>
    <w:rsid w:val="001A1C62"/>
    <w:rsid w:val="001A2C5A"/>
    <w:rsid w:val="001B4C07"/>
    <w:rsid w:val="001E1E5F"/>
    <w:rsid w:val="001E5C01"/>
    <w:rsid w:val="001F6804"/>
    <w:rsid w:val="00212A34"/>
    <w:rsid w:val="002339D1"/>
    <w:rsid w:val="00287072"/>
    <w:rsid w:val="002D0056"/>
    <w:rsid w:val="00301D82"/>
    <w:rsid w:val="00304BE5"/>
    <w:rsid w:val="00306CF3"/>
    <w:rsid w:val="00312B25"/>
    <w:rsid w:val="00315AD8"/>
    <w:rsid w:val="00336559"/>
    <w:rsid w:val="00341907"/>
    <w:rsid w:val="00354986"/>
    <w:rsid w:val="00395C28"/>
    <w:rsid w:val="003E04E8"/>
    <w:rsid w:val="003E62D7"/>
    <w:rsid w:val="003F5735"/>
    <w:rsid w:val="00464DC2"/>
    <w:rsid w:val="00474282"/>
    <w:rsid w:val="00484F64"/>
    <w:rsid w:val="00487457"/>
    <w:rsid w:val="004906FE"/>
    <w:rsid w:val="004C27D6"/>
    <w:rsid w:val="004C575B"/>
    <w:rsid w:val="004C6ECB"/>
    <w:rsid w:val="004D2ACA"/>
    <w:rsid w:val="004D61F3"/>
    <w:rsid w:val="00523E89"/>
    <w:rsid w:val="005240C9"/>
    <w:rsid w:val="00534CF7"/>
    <w:rsid w:val="0055112E"/>
    <w:rsid w:val="00551F79"/>
    <w:rsid w:val="005A47D1"/>
    <w:rsid w:val="005B2473"/>
    <w:rsid w:val="00602AB8"/>
    <w:rsid w:val="00617E9F"/>
    <w:rsid w:val="00652A27"/>
    <w:rsid w:val="0067265B"/>
    <w:rsid w:val="006758CC"/>
    <w:rsid w:val="00696A60"/>
    <w:rsid w:val="006A081C"/>
    <w:rsid w:val="006A1364"/>
    <w:rsid w:val="006A216D"/>
    <w:rsid w:val="006B1D5F"/>
    <w:rsid w:val="006D5A53"/>
    <w:rsid w:val="007002F4"/>
    <w:rsid w:val="0073648C"/>
    <w:rsid w:val="0074252A"/>
    <w:rsid w:val="0075473D"/>
    <w:rsid w:val="007A4BB3"/>
    <w:rsid w:val="007B70B2"/>
    <w:rsid w:val="007E7852"/>
    <w:rsid w:val="0080730A"/>
    <w:rsid w:val="00810494"/>
    <w:rsid w:val="00811AA7"/>
    <w:rsid w:val="00813E52"/>
    <w:rsid w:val="00815715"/>
    <w:rsid w:val="00824754"/>
    <w:rsid w:val="008E247E"/>
    <w:rsid w:val="008E2F8C"/>
    <w:rsid w:val="008E40E6"/>
    <w:rsid w:val="008E4238"/>
    <w:rsid w:val="008F5A48"/>
    <w:rsid w:val="00901298"/>
    <w:rsid w:val="00901452"/>
    <w:rsid w:val="00906C49"/>
    <w:rsid w:val="0091331D"/>
    <w:rsid w:val="00936900"/>
    <w:rsid w:val="00961919"/>
    <w:rsid w:val="00963497"/>
    <w:rsid w:val="00985960"/>
    <w:rsid w:val="009F0851"/>
    <w:rsid w:val="00A160E1"/>
    <w:rsid w:val="00A673BE"/>
    <w:rsid w:val="00A77C4C"/>
    <w:rsid w:val="00A84A2E"/>
    <w:rsid w:val="00A9133C"/>
    <w:rsid w:val="00AE01D9"/>
    <w:rsid w:val="00AE5527"/>
    <w:rsid w:val="00AE69E9"/>
    <w:rsid w:val="00AE78CA"/>
    <w:rsid w:val="00AF5E71"/>
    <w:rsid w:val="00B05C81"/>
    <w:rsid w:val="00B222DE"/>
    <w:rsid w:val="00B31D26"/>
    <w:rsid w:val="00B76B56"/>
    <w:rsid w:val="00BC0D50"/>
    <w:rsid w:val="00BC733D"/>
    <w:rsid w:val="00BF5F31"/>
    <w:rsid w:val="00C11C7C"/>
    <w:rsid w:val="00C11FF8"/>
    <w:rsid w:val="00C21E12"/>
    <w:rsid w:val="00CC43A2"/>
    <w:rsid w:val="00CD14E9"/>
    <w:rsid w:val="00CD732A"/>
    <w:rsid w:val="00CE3BF9"/>
    <w:rsid w:val="00CE7930"/>
    <w:rsid w:val="00D02258"/>
    <w:rsid w:val="00D46D7E"/>
    <w:rsid w:val="00DA6EDB"/>
    <w:rsid w:val="00DA73FA"/>
    <w:rsid w:val="00DB157C"/>
    <w:rsid w:val="00E1648A"/>
    <w:rsid w:val="00E23C7B"/>
    <w:rsid w:val="00E33803"/>
    <w:rsid w:val="00E4112C"/>
    <w:rsid w:val="00E42D7D"/>
    <w:rsid w:val="00E55F71"/>
    <w:rsid w:val="00E847D1"/>
    <w:rsid w:val="00E91D78"/>
    <w:rsid w:val="00ED2CAE"/>
    <w:rsid w:val="00F21039"/>
    <w:rsid w:val="00F70C04"/>
    <w:rsid w:val="00F75369"/>
    <w:rsid w:val="00F769BB"/>
    <w:rsid w:val="00F861CE"/>
    <w:rsid w:val="00F9405B"/>
    <w:rsid w:val="00FB062F"/>
    <w:rsid w:val="00FB210B"/>
    <w:rsid w:val="00FC5CD0"/>
    <w:rsid w:val="00FC780C"/>
    <w:rsid w:val="00FD13D4"/>
    <w:rsid w:val="00FD3FF6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2B0C"/>
  <w15:docId w15:val="{2E2D1201-BE66-499A-805C-6702C66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D9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346"/>
    <w:pPr>
      <w:keepNext/>
      <w:keepLines/>
      <w:spacing w:before="200" w:line="240" w:lineRule="auto"/>
      <w:jc w:val="left"/>
      <w:outlineLvl w:val="0"/>
    </w:pPr>
    <w:rPr>
      <w:rFonts w:eastAsiaTheme="majorEastAsia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D9"/>
    <w:rPr>
      <w:color w:val="0000FF" w:themeColor="hyperlink"/>
      <w:u w:val="single"/>
    </w:rPr>
  </w:style>
  <w:style w:type="paragraph" w:customStyle="1" w:styleId="Bullets">
    <w:name w:val="Bullets"/>
    <w:basedOn w:val="Normal"/>
    <w:autoRedefine/>
    <w:qFormat/>
    <w:rsid w:val="00AE01D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1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D9"/>
    <w:rPr>
      <w:rFonts w:ascii="Arial" w:hAnsi="Arial"/>
    </w:rPr>
  </w:style>
  <w:style w:type="character" w:customStyle="1" w:styleId="ListParagraphChar">
    <w:name w:val="List Paragraph Char"/>
    <w:link w:val="ListParagraph"/>
    <w:uiPriority w:val="34"/>
    <w:rsid w:val="0011222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14249B"/>
    <w:pPr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4249B"/>
    <w:rPr>
      <w:rFonts w:ascii="Arial" w:hAnsi="Arial" w:cs="Arial"/>
    </w:rPr>
  </w:style>
  <w:style w:type="paragraph" w:styleId="NoSpacing">
    <w:name w:val="No Spacing"/>
    <w:qFormat/>
    <w:rsid w:val="00AE69E9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25346"/>
    <w:rPr>
      <w:rFonts w:ascii="Arial" w:eastAsiaTheme="majorEastAsia" w:hAnsi="Arial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C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395C28"/>
    <w:pPr>
      <w:numPr>
        <w:numId w:val="6"/>
      </w:numPr>
      <w:spacing w:before="200" w:after="0" w:line="240" w:lineRule="auto"/>
      <w:jc w:val="left"/>
    </w:pPr>
    <w:rPr>
      <w:rFonts w:eastAsia="Calibri" w:cs="Calibri"/>
    </w:rPr>
  </w:style>
  <w:style w:type="character" w:customStyle="1" w:styleId="bulletChar">
    <w:name w:val="bullet Char"/>
    <w:link w:val="bullet"/>
    <w:rsid w:val="00395C28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DD54-E990-41DC-974C-033FC4A7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2021-05-28T13:54:00Z</dcterms:created>
  <dcterms:modified xsi:type="dcterms:W3CDTF">2021-05-28T13:54:00Z</dcterms:modified>
</cp:coreProperties>
</file>