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AE12" w14:textId="77777777" w:rsidR="00EF33B4" w:rsidRPr="00EF33B4" w:rsidRDefault="00EF33B4" w:rsidP="00EF33B4">
      <w:pPr>
        <w:jc w:val="center"/>
        <w:rPr>
          <w:rFonts w:ascii="Arial" w:hAnsi="Arial" w:cs="Arial"/>
          <w:b/>
          <w:sz w:val="28"/>
          <w:szCs w:val="28"/>
        </w:rPr>
      </w:pPr>
      <w:r w:rsidRPr="00EF33B4">
        <w:rPr>
          <w:rFonts w:ascii="Arial" w:hAnsi="Arial" w:cs="Arial"/>
          <w:b/>
          <w:sz w:val="28"/>
          <w:szCs w:val="28"/>
        </w:rPr>
        <w:t>Template 12</w:t>
      </w:r>
    </w:p>
    <w:p w14:paraId="0368DEA1" w14:textId="77777777" w:rsidR="00EF33B4" w:rsidRPr="00EF33B4" w:rsidRDefault="00EF33B4" w:rsidP="00EF33B4">
      <w:pPr>
        <w:jc w:val="center"/>
        <w:rPr>
          <w:rFonts w:ascii="Arial" w:hAnsi="Arial" w:cs="Arial"/>
          <w:b/>
          <w:sz w:val="36"/>
          <w:szCs w:val="36"/>
        </w:rPr>
      </w:pPr>
      <w:r w:rsidRPr="00EF33B4">
        <w:rPr>
          <w:rFonts w:ascii="Arial" w:hAnsi="Arial" w:cs="Arial"/>
          <w:b/>
          <w:sz w:val="36"/>
          <w:szCs w:val="36"/>
        </w:rPr>
        <w:t>Code of Conduct for Coaches</w:t>
      </w:r>
    </w:p>
    <w:p w14:paraId="69318427" w14:textId="77777777" w:rsidR="00EF33B4" w:rsidRPr="00EF33B4" w:rsidRDefault="00EF33B4" w:rsidP="00EF33B4">
      <w:pPr>
        <w:rPr>
          <w:rFonts w:ascii="Arial" w:hAnsi="Arial" w:cs="Arial"/>
        </w:rPr>
      </w:pPr>
      <w:r w:rsidRPr="00EF33B4">
        <w:rPr>
          <w:rFonts w:ascii="Arial" w:hAnsi="Arial" w:cs="Arial"/>
        </w:rPr>
        <w:t>I agree to uphold the following rights, relationships and responsibilities:</w:t>
      </w:r>
    </w:p>
    <w:p w14:paraId="2BA7B8D1" w14:textId="77777777" w:rsidR="00EF33B4" w:rsidRPr="00EF33B4" w:rsidRDefault="00EF33B4" w:rsidP="00EF33B4">
      <w:pPr>
        <w:rPr>
          <w:rFonts w:ascii="Arial" w:hAnsi="Arial" w:cs="Arial"/>
          <w:b/>
          <w:sz w:val="28"/>
          <w:szCs w:val="28"/>
        </w:rPr>
      </w:pPr>
      <w:r w:rsidRPr="00EF33B4">
        <w:rPr>
          <w:rFonts w:ascii="Arial" w:hAnsi="Arial" w:cs="Arial"/>
          <w:b/>
          <w:sz w:val="28"/>
          <w:szCs w:val="28"/>
        </w:rPr>
        <w:t>1. Rights</w:t>
      </w:r>
    </w:p>
    <w:p w14:paraId="5C69EBF0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Respect the rights, dignity and worth of every person.</w:t>
      </w:r>
    </w:p>
    <w:p w14:paraId="668D3100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519DAC88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Help create an environment where all children and adults at risk have an equal opportunity to participate.</w:t>
      </w:r>
    </w:p>
    <w:p w14:paraId="28F0CDF3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3919B660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Help create and maintain an environment free of fear and harassment.</w:t>
      </w:r>
    </w:p>
    <w:p w14:paraId="2A764536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1649F546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Recognise the rights of all children and adults at risk to be treated as individuals.</w:t>
      </w:r>
    </w:p>
    <w:p w14:paraId="2E532AF0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47A30EFB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Recognise the rights of parents/carers and children/adults at risk to confer with other coaches and experts.</w:t>
      </w:r>
    </w:p>
    <w:p w14:paraId="55828C33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0C495247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Promote the concept of a balanced attitude, supporting the well-being of the child or vulnerable person both in and out of bowls.</w:t>
      </w:r>
    </w:p>
    <w:p w14:paraId="73E627C9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5F913A7C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Do not discriminate on the grounds of their age, disability, race, religious beliefs, gender, sexual orientation, social background.</w:t>
      </w:r>
    </w:p>
    <w:p w14:paraId="617D999C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2A7AEB76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Do not condone or allow to go unchallenged any form of discrimination or prejudice.</w:t>
      </w:r>
    </w:p>
    <w:p w14:paraId="48A7D606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69CA7AF2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Do not publicly criticise or engage in demeaning descriptions of others.</w:t>
      </w:r>
    </w:p>
    <w:p w14:paraId="17DB7CCB" w14:textId="77777777" w:rsidR="00EF33B4" w:rsidRPr="00EF33B4" w:rsidRDefault="00EF33B4" w:rsidP="00EF33B4">
      <w:pPr>
        <w:pStyle w:val="ListParagraph"/>
        <w:spacing w:line="22" w:lineRule="atLeast"/>
        <w:rPr>
          <w:rFonts w:ascii="Arial" w:hAnsi="Arial" w:cs="Arial"/>
        </w:rPr>
      </w:pPr>
    </w:p>
    <w:p w14:paraId="5A4F3A48" w14:textId="77777777" w:rsidR="00EF33B4" w:rsidRPr="00EF33B4" w:rsidRDefault="00EF33B4" w:rsidP="00EF33B4">
      <w:pPr>
        <w:pStyle w:val="ListParagraph"/>
        <w:numPr>
          <w:ilvl w:val="0"/>
          <w:numId w:val="21"/>
        </w:numPr>
        <w:spacing w:line="22" w:lineRule="atLeast"/>
        <w:rPr>
          <w:rFonts w:ascii="Arial" w:hAnsi="Arial" w:cs="Arial"/>
        </w:rPr>
      </w:pPr>
      <w:r w:rsidRPr="00EF33B4">
        <w:rPr>
          <w:rFonts w:ascii="Arial" w:hAnsi="Arial" w:cs="Arial"/>
        </w:rPr>
        <w:t>Communicate with children or adults at risk in a manner that reflects respect and care.</w:t>
      </w:r>
    </w:p>
    <w:p w14:paraId="2C7BC163" w14:textId="77777777" w:rsidR="00EF33B4" w:rsidRPr="00EF33B4" w:rsidRDefault="00EF33B4" w:rsidP="00EF33B4">
      <w:pPr>
        <w:rPr>
          <w:rFonts w:ascii="Arial" w:hAnsi="Arial" w:cs="Arial"/>
          <w:b/>
          <w:sz w:val="28"/>
          <w:szCs w:val="28"/>
        </w:rPr>
      </w:pPr>
      <w:r w:rsidRPr="00EF33B4">
        <w:rPr>
          <w:rFonts w:ascii="Arial" w:hAnsi="Arial" w:cs="Arial"/>
          <w:b/>
          <w:sz w:val="28"/>
          <w:szCs w:val="28"/>
        </w:rPr>
        <w:t>2. Relationships</w:t>
      </w:r>
    </w:p>
    <w:p w14:paraId="22B6B5A7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Develop relationships with parents/carers and children/ adults at risk based on openness, honesty, mutual trust and respect.</w:t>
      </w:r>
    </w:p>
    <w:p w14:paraId="56639478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4543A067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Do not engage in any behaviour that constitutes any form of abuse (physical, sexual, emotional abuse, neglect or bullying).</w:t>
      </w:r>
    </w:p>
    <w:p w14:paraId="4E6D5CF8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54946FDB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Be aware of the physical limits of children/ adults at risk and ensure that training loads and intensities are appropriate.</w:t>
      </w:r>
    </w:p>
    <w:p w14:paraId="5D9415A0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150E78A3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Ensure that physical contact is appropriate and necessary and is carried out within recommended guidelines.</w:t>
      </w:r>
    </w:p>
    <w:p w14:paraId="6736D310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3D4C0273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Always try to work in an open environment (e.g. avoid private or unobserved situations).</w:t>
      </w:r>
    </w:p>
    <w:p w14:paraId="2806D65D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295A666F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Do not engage in any form of sexually-related contact with children/ adults at risk. Sexual innuendo, flirting or inappropriate gestures and terms are also unacceptable.</w:t>
      </w:r>
    </w:p>
    <w:p w14:paraId="0C187017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2090EBF0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Promote the welfare and best interests of all children and adults at risk.</w:t>
      </w:r>
    </w:p>
    <w:p w14:paraId="72B817E6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1B79B7DC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lastRenderedPageBreak/>
        <w:t>Explain to parents/carers, as appropriate, the potential impact of the coaching programme on the child/ adult at risk.</w:t>
      </w:r>
    </w:p>
    <w:p w14:paraId="278F3C94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3D13C272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Do not have a sexual relationship with someone under the age of 18 who you are coaching.</w:t>
      </w:r>
    </w:p>
    <w:p w14:paraId="3A177099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3047679D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Be familiar with the organisation’s Policies and Procedures.</w:t>
      </w:r>
    </w:p>
    <w:p w14:paraId="3E5EB732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52A6C5BD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 xml:space="preserve">Report any concerns you may have in relation to a child/ adult at risk or the behaviour of an </w:t>
      </w:r>
      <w:proofErr w:type="gramStart"/>
      <w:r w:rsidRPr="00EF33B4">
        <w:rPr>
          <w:rFonts w:ascii="Arial" w:hAnsi="Arial" w:cs="Arial"/>
        </w:rPr>
        <w:t>adult, and</w:t>
      </w:r>
      <w:proofErr w:type="gramEnd"/>
      <w:r w:rsidRPr="00EF33B4">
        <w:rPr>
          <w:rFonts w:ascii="Arial" w:hAnsi="Arial" w:cs="Arial"/>
        </w:rPr>
        <w:t xml:space="preserve"> follow reporting procedures.</w:t>
      </w:r>
    </w:p>
    <w:p w14:paraId="62FCD5ED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18A7BF04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Consider the child’s/vulnerable adults’ opinions when making decisions about their participation in bowls.</w:t>
      </w:r>
    </w:p>
    <w:p w14:paraId="7657AEBA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1CD71134" w14:textId="77777777" w:rsidR="00EF33B4" w:rsidRPr="00EF33B4" w:rsidRDefault="00EF33B4" w:rsidP="00EF33B4">
      <w:pPr>
        <w:pStyle w:val="ListParagraph"/>
        <w:numPr>
          <w:ilvl w:val="0"/>
          <w:numId w:val="22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Inform parents/carers and children/ adults at risk of the etiquette and practical considerations when playing bowls.</w:t>
      </w:r>
    </w:p>
    <w:p w14:paraId="01BBC6A5" w14:textId="77777777" w:rsidR="00EF33B4" w:rsidRPr="00EF33B4" w:rsidRDefault="00EF33B4" w:rsidP="00EF33B4">
      <w:pPr>
        <w:pStyle w:val="ListParagraph"/>
        <w:rPr>
          <w:rFonts w:ascii="Arial" w:hAnsi="Arial" w:cs="Arial"/>
        </w:rPr>
      </w:pPr>
    </w:p>
    <w:p w14:paraId="1BC057C0" w14:textId="77777777" w:rsidR="00EF33B4" w:rsidRPr="00EF33B4" w:rsidRDefault="00EF33B4" w:rsidP="00EF33B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F33B4">
        <w:rPr>
          <w:rFonts w:ascii="Arial" w:hAnsi="Arial" w:cs="Arial"/>
        </w:rPr>
        <w:t>Inform parents/carers of any potential financial implications.</w:t>
      </w:r>
    </w:p>
    <w:p w14:paraId="3CF30FE2" w14:textId="77777777" w:rsidR="00EF33B4" w:rsidRPr="00EF33B4" w:rsidRDefault="00EF33B4" w:rsidP="00EF33B4">
      <w:pPr>
        <w:rPr>
          <w:rFonts w:ascii="Arial" w:hAnsi="Arial" w:cs="Arial"/>
          <w:b/>
          <w:sz w:val="28"/>
          <w:szCs w:val="28"/>
        </w:rPr>
      </w:pPr>
      <w:r w:rsidRPr="00EF33B4">
        <w:rPr>
          <w:rFonts w:ascii="Arial" w:hAnsi="Arial" w:cs="Arial"/>
          <w:b/>
          <w:sz w:val="28"/>
          <w:szCs w:val="28"/>
        </w:rPr>
        <w:t>3. Responsibilities and Personal Standings:</w:t>
      </w:r>
    </w:p>
    <w:p w14:paraId="53B5253F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 xml:space="preserve">Demonstrate proper personal behaviour and </w:t>
      </w:r>
      <w:proofErr w:type="gramStart"/>
      <w:r w:rsidRPr="00EF33B4">
        <w:rPr>
          <w:rFonts w:ascii="Arial" w:hAnsi="Arial" w:cs="Arial"/>
        </w:rPr>
        <w:t>conduct at all times</w:t>
      </w:r>
      <w:proofErr w:type="gramEnd"/>
      <w:r w:rsidRPr="00EF33B4">
        <w:rPr>
          <w:rFonts w:ascii="Arial" w:hAnsi="Arial" w:cs="Arial"/>
        </w:rPr>
        <w:t>.</w:t>
      </w:r>
    </w:p>
    <w:p w14:paraId="6762BB0D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51AEC168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Be fair and honest with all children and adults at risk.</w:t>
      </w:r>
    </w:p>
    <w:p w14:paraId="383E8AE6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52636468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Develop an appropriate working relationship with children/ adults at risk based on mutual trust and respect.</w:t>
      </w:r>
    </w:p>
    <w:p w14:paraId="4A0FD53A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5C73FE0A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Always emphasise that the well-being and safety of the child/adult is more important than the development of performance.</w:t>
      </w:r>
    </w:p>
    <w:p w14:paraId="68E5BC04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506AE55B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Do not smoke, or drink alcohol, while actively working with children or adults at risk. Never use recreational or performance-enhancing drugs.</w:t>
      </w:r>
    </w:p>
    <w:p w14:paraId="2FEDB039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4C8E3E38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Promote the positive aspects of bowls (e.g. fair play, honesty and etiquette).</w:t>
      </w:r>
    </w:p>
    <w:p w14:paraId="07F5B713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787D0760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Attend appropriate training to enable you to keep up-to-date with your role and matters relating to the welfare of children and adults at risk</w:t>
      </w:r>
    </w:p>
    <w:p w14:paraId="6F90E5E8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24D0F530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Hold relevant qualifications.</w:t>
      </w:r>
    </w:p>
    <w:p w14:paraId="7F5AE84F" w14:textId="77777777" w:rsidR="00EF33B4" w:rsidRPr="00EF33B4" w:rsidRDefault="00EF33B4" w:rsidP="00EF33B4">
      <w:pPr>
        <w:pStyle w:val="ListParagraph"/>
        <w:spacing w:line="264" w:lineRule="auto"/>
        <w:rPr>
          <w:rFonts w:ascii="Arial" w:hAnsi="Arial" w:cs="Arial"/>
        </w:rPr>
      </w:pPr>
    </w:p>
    <w:p w14:paraId="5D8F0F8A" w14:textId="77777777" w:rsidR="00EF33B4" w:rsidRPr="00EF33B4" w:rsidRDefault="00EF33B4" w:rsidP="00EF33B4">
      <w:pPr>
        <w:pStyle w:val="ListParagraph"/>
        <w:numPr>
          <w:ilvl w:val="0"/>
          <w:numId w:val="23"/>
        </w:numPr>
        <w:spacing w:line="264" w:lineRule="auto"/>
        <w:rPr>
          <w:rFonts w:ascii="Arial" w:hAnsi="Arial" w:cs="Arial"/>
        </w:rPr>
      </w:pPr>
      <w:r w:rsidRPr="00EF33B4">
        <w:rPr>
          <w:rFonts w:ascii="Arial" w:hAnsi="Arial" w:cs="Arial"/>
        </w:rPr>
        <w:t>Ensure the necessary insurance cover is in place.</w:t>
      </w:r>
    </w:p>
    <w:p w14:paraId="54541040" w14:textId="77777777" w:rsidR="00EF33B4" w:rsidRPr="00EF33B4" w:rsidRDefault="00EF33B4" w:rsidP="00EF33B4">
      <w:pPr>
        <w:rPr>
          <w:rFonts w:ascii="Arial" w:hAnsi="Arial" w:cs="Arial"/>
        </w:rPr>
      </w:pPr>
    </w:p>
    <w:p w14:paraId="38004F67" w14:textId="77777777" w:rsidR="00EF33B4" w:rsidRPr="00EF33B4" w:rsidRDefault="00EF33B4" w:rsidP="00EF33B4">
      <w:pPr>
        <w:rPr>
          <w:rFonts w:ascii="Arial" w:hAnsi="Arial" w:cs="Arial"/>
        </w:rPr>
      </w:pPr>
      <w:proofErr w:type="gramStart"/>
      <w:r w:rsidRPr="00EF33B4">
        <w:rPr>
          <w:rFonts w:ascii="Arial" w:hAnsi="Arial" w:cs="Arial"/>
        </w:rPr>
        <w:t>Signed:…</w:t>
      </w:r>
      <w:proofErr w:type="gramEnd"/>
      <w:r w:rsidRPr="00EF33B4">
        <w:rPr>
          <w:rFonts w:ascii="Arial" w:hAnsi="Arial" w:cs="Arial"/>
        </w:rPr>
        <w:t xml:space="preserve">……………………………..   </w:t>
      </w:r>
      <w:proofErr w:type="gramStart"/>
      <w:r w:rsidRPr="00EF33B4">
        <w:rPr>
          <w:rFonts w:ascii="Arial" w:hAnsi="Arial" w:cs="Arial"/>
        </w:rPr>
        <w:t>Name:…</w:t>
      </w:r>
      <w:proofErr w:type="gramEnd"/>
      <w:r w:rsidRPr="00EF33B4">
        <w:rPr>
          <w:rFonts w:ascii="Arial" w:hAnsi="Arial" w:cs="Arial"/>
        </w:rPr>
        <w:t xml:space="preserve">…………………………   </w:t>
      </w:r>
      <w:proofErr w:type="gramStart"/>
      <w:r w:rsidRPr="00EF33B4">
        <w:rPr>
          <w:rFonts w:ascii="Arial" w:hAnsi="Arial" w:cs="Arial"/>
        </w:rPr>
        <w:t>Date:…</w:t>
      </w:r>
      <w:proofErr w:type="gramEnd"/>
      <w:r w:rsidRPr="00EF33B4">
        <w:rPr>
          <w:rFonts w:ascii="Arial" w:hAnsi="Arial" w:cs="Arial"/>
        </w:rPr>
        <w:t>…………</w:t>
      </w:r>
    </w:p>
    <w:p w14:paraId="7EF2E853" w14:textId="77777777" w:rsidR="00EF33B4" w:rsidRPr="00EF33B4" w:rsidRDefault="00EF33B4" w:rsidP="00EF33B4">
      <w:pPr>
        <w:rPr>
          <w:rFonts w:ascii="Arial" w:hAnsi="Arial" w:cs="Arial"/>
        </w:rPr>
      </w:pPr>
    </w:p>
    <w:p w14:paraId="67227441" w14:textId="0D217127" w:rsidR="005472A2" w:rsidRPr="00EF33B4" w:rsidRDefault="005472A2" w:rsidP="00EF33B4">
      <w:pPr>
        <w:rPr>
          <w:rFonts w:ascii="Arial" w:hAnsi="Arial" w:cs="Arial"/>
        </w:rPr>
      </w:pPr>
    </w:p>
    <w:sectPr w:rsidR="005472A2" w:rsidRPr="00EF33B4" w:rsidSect="002137A5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6B9" w14:textId="77777777" w:rsidR="00026A2E" w:rsidRDefault="00026A2E" w:rsidP="001A04AD">
      <w:pPr>
        <w:spacing w:after="0" w:line="240" w:lineRule="auto"/>
      </w:pPr>
      <w:r>
        <w:separator/>
      </w:r>
    </w:p>
  </w:endnote>
  <w:endnote w:type="continuationSeparator" w:id="0">
    <w:p w14:paraId="644DD630" w14:textId="77777777" w:rsidR="00026A2E" w:rsidRDefault="00026A2E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6FEE3C82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DE2733">
      <w:rPr>
        <w:rFonts w:ascii="Arial" w:hAnsi="Arial" w:cs="Arial"/>
        <w:i/>
      </w:rPr>
      <w:t>May 20</w:t>
    </w:r>
    <w:r w:rsidR="007F3D59"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35AF" w14:textId="77777777" w:rsidR="00026A2E" w:rsidRDefault="00026A2E" w:rsidP="001A04AD">
      <w:pPr>
        <w:spacing w:after="0" w:line="240" w:lineRule="auto"/>
      </w:pPr>
      <w:r>
        <w:separator/>
      </w:r>
    </w:p>
  </w:footnote>
  <w:footnote w:type="continuationSeparator" w:id="0">
    <w:p w14:paraId="1F83FF2A" w14:textId="77777777" w:rsidR="00026A2E" w:rsidRDefault="00026A2E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"/>
  </w:num>
  <w:num w:numId="5">
    <w:abstractNumId w:val="2"/>
  </w:num>
  <w:num w:numId="6">
    <w:abstractNumId w:val="19"/>
  </w:num>
  <w:num w:numId="7">
    <w:abstractNumId w:val="18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17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7"/>
  </w:num>
  <w:num w:numId="18">
    <w:abstractNumId w:val="8"/>
  </w:num>
  <w:num w:numId="19">
    <w:abstractNumId w:val="5"/>
  </w:num>
  <w:num w:numId="20">
    <w:abstractNumId w:val="4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10424"/>
    <w:rsid w:val="00026A2E"/>
    <w:rsid w:val="00044553"/>
    <w:rsid w:val="00106AF4"/>
    <w:rsid w:val="001313F4"/>
    <w:rsid w:val="001504D4"/>
    <w:rsid w:val="001A04AD"/>
    <w:rsid w:val="002137A5"/>
    <w:rsid w:val="002E7628"/>
    <w:rsid w:val="003810DE"/>
    <w:rsid w:val="003929D8"/>
    <w:rsid w:val="003A5C9E"/>
    <w:rsid w:val="003B7E37"/>
    <w:rsid w:val="003E3820"/>
    <w:rsid w:val="0042615D"/>
    <w:rsid w:val="004C5FAE"/>
    <w:rsid w:val="00505121"/>
    <w:rsid w:val="005472A2"/>
    <w:rsid w:val="0061584E"/>
    <w:rsid w:val="006E359F"/>
    <w:rsid w:val="00710F0F"/>
    <w:rsid w:val="007724C2"/>
    <w:rsid w:val="007F3D59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CC5395"/>
    <w:rsid w:val="00DB474B"/>
    <w:rsid w:val="00DE2733"/>
    <w:rsid w:val="00E4455F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2021-05-28T12:34:00Z</dcterms:created>
  <dcterms:modified xsi:type="dcterms:W3CDTF">2021-05-28T12:34:00Z</dcterms:modified>
</cp:coreProperties>
</file>